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CB" w:rsidRDefault="00BB1920">
      <w:pPr>
        <w:rPr>
          <w:b/>
          <w:u w:val="single"/>
        </w:rPr>
      </w:pPr>
      <w:r>
        <w:rPr>
          <w:b/>
          <w:u w:val="single"/>
        </w:rPr>
        <w:t xml:space="preserve">Procès-verbal de l’ASSEMBLEE GENERALE </w:t>
      </w:r>
      <w:r w:rsidR="004F096A">
        <w:rPr>
          <w:b/>
          <w:u w:val="single"/>
        </w:rPr>
        <w:t xml:space="preserve"> Extraordinaire</w:t>
      </w:r>
      <w:r>
        <w:rPr>
          <w:b/>
          <w:u w:val="single"/>
        </w:rPr>
        <w:t xml:space="preserve"> de l’AMEREVE-AQUITAINE-ANTILLES</w:t>
      </w:r>
    </w:p>
    <w:p w:rsidR="00DA42CB" w:rsidRDefault="00BB1920">
      <w:pPr>
        <w:rPr>
          <w:b/>
          <w:u w:val="single"/>
        </w:rPr>
      </w:pPr>
      <w:proofErr w:type="gramStart"/>
      <w:r>
        <w:rPr>
          <w:b/>
          <w:u w:val="single"/>
        </w:rPr>
        <w:t>du</w:t>
      </w:r>
      <w:proofErr w:type="gramEnd"/>
      <w:r>
        <w:rPr>
          <w:b/>
          <w:u w:val="single"/>
        </w:rPr>
        <w:t xml:space="preserve"> vendredi </w:t>
      </w:r>
      <w:r w:rsidR="00CC0C28">
        <w:rPr>
          <w:b/>
          <w:u w:val="single"/>
        </w:rPr>
        <w:t>15 mars 2024</w:t>
      </w:r>
      <w:r>
        <w:rPr>
          <w:b/>
          <w:u w:val="single"/>
        </w:rPr>
        <w:t xml:space="preserve"> à l’espace BEAULIEU à BORDEAUX</w:t>
      </w:r>
      <w:r w:rsidR="00CC0C28">
        <w:rPr>
          <w:b/>
          <w:u w:val="single"/>
        </w:rPr>
        <w:t xml:space="preserve"> </w:t>
      </w:r>
      <w:r w:rsidR="008B3561">
        <w:rPr>
          <w:b/>
          <w:u w:val="single"/>
        </w:rPr>
        <w:t xml:space="preserve"> </w:t>
      </w:r>
      <w:r w:rsidR="00CC0C28">
        <w:rPr>
          <w:b/>
          <w:u w:val="single"/>
        </w:rPr>
        <w:t>(</w:t>
      </w:r>
      <w:r>
        <w:rPr>
          <w:b/>
          <w:u w:val="single"/>
        </w:rPr>
        <w:t>Dr</w:t>
      </w:r>
      <w:r w:rsidR="008B3561">
        <w:rPr>
          <w:b/>
          <w:u w:val="single"/>
        </w:rPr>
        <w:t xml:space="preserve"> </w:t>
      </w:r>
      <w:r>
        <w:rPr>
          <w:b/>
          <w:u w:val="single"/>
        </w:rPr>
        <w:t>.BERSANI DANIEL,</w:t>
      </w:r>
      <w:r w:rsidR="008B3561">
        <w:rPr>
          <w:b/>
          <w:u w:val="single"/>
        </w:rPr>
        <w:t xml:space="preserve"> </w:t>
      </w:r>
      <w:r>
        <w:rPr>
          <w:b/>
          <w:u w:val="single"/>
        </w:rPr>
        <w:t>Secrétaire Adjoint).</w:t>
      </w:r>
    </w:p>
    <w:p w:rsidR="004F096A" w:rsidRDefault="00BB1920" w:rsidP="004F096A">
      <w:pPr>
        <w:rPr>
          <w:b/>
        </w:rPr>
      </w:pPr>
      <w:r>
        <w:rPr>
          <w:b/>
          <w:u w:val="single"/>
        </w:rPr>
        <w:t xml:space="preserve"> </w:t>
      </w:r>
      <w:r w:rsidR="004F096A">
        <w:rPr>
          <w:b/>
        </w:rPr>
        <w:t xml:space="preserve">Le siège social de l’AMEREVE  a été transféré  </w:t>
      </w:r>
      <w:proofErr w:type="gramStart"/>
      <w:r w:rsidR="004F096A">
        <w:rPr>
          <w:b/>
        </w:rPr>
        <w:t>du 84 quai</w:t>
      </w:r>
      <w:proofErr w:type="gramEnd"/>
      <w:r w:rsidR="004F096A">
        <w:rPr>
          <w:b/>
        </w:rPr>
        <w:t xml:space="preserve"> des </w:t>
      </w:r>
      <w:proofErr w:type="spellStart"/>
      <w:r w:rsidR="004F096A">
        <w:rPr>
          <w:b/>
        </w:rPr>
        <w:t>Chartrons</w:t>
      </w:r>
      <w:proofErr w:type="spellEnd"/>
      <w:r w:rsidR="004F096A">
        <w:rPr>
          <w:b/>
        </w:rPr>
        <w:t xml:space="preserve"> au 5 bis rue Raymond LAVIGNE 33100 Bordeaux-Bastide, au siège du Conseil Départemental de l’Ordre des Médecins de la Gironde.</w:t>
      </w:r>
    </w:p>
    <w:p w:rsidR="00DA42CB" w:rsidRDefault="00DA42CB">
      <w:pPr>
        <w:rPr>
          <w:b/>
          <w:u w:val="single"/>
        </w:rPr>
      </w:pPr>
    </w:p>
    <w:p w:rsidR="00DA42CB" w:rsidRDefault="00BB1920">
      <w:pPr>
        <w:rPr>
          <w:b/>
        </w:rPr>
      </w:pPr>
      <w:r>
        <w:rPr>
          <w:b/>
        </w:rPr>
        <w:t>Début de l’AG à 8 heures 30.</w:t>
      </w:r>
    </w:p>
    <w:p w:rsidR="00DA42CB" w:rsidRDefault="00BB1920">
      <w:pPr>
        <w:rPr>
          <w:b/>
        </w:rPr>
      </w:pPr>
      <w:r>
        <w:rPr>
          <w:b/>
        </w:rPr>
        <w:t xml:space="preserve">Pour </w:t>
      </w:r>
      <w:r w:rsidR="006677BE">
        <w:rPr>
          <w:b/>
        </w:rPr>
        <w:t>information, il</w:t>
      </w:r>
      <w:r>
        <w:rPr>
          <w:b/>
        </w:rPr>
        <w:t xml:space="preserve"> y avait </w:t>
      </w:r>
      <w:r w:rsidR="00875EBA">
        <w:rPr>
          <w:b/>
        </w:rPr>
        <w:t>105</w:t>
      </w:r>
      <w:r w:rsidR="00597FA5">
        <w:rPr>
          <w:b/>
        </w:rPr>
        <w:t xml:space="preserve"> </w:t>
      </w:r>
      <w:r>
        <w:rPr>
          <w:b/>
        </w:rPr>
        <w:t xml:space="preserve">membres inscrits pour l’AG, </w:t>
      </w:r>
      <w:r w:rsidR="00875EBA">
        <w:rPr>
          <w:b/>
        </w:rPr>
        <w:t>67</w:t>
      </w:r>
      <w:r>
        <w:rPr>
          <w:b/>
        </w:rPr>
        <w:t xml:space="preserve"> pour le </w:t>
      </w:r>
      <w:r w:rsidR="006677BE">
        <w:rPr>
          <w:b/>
        </w:rPr>
        <w:t>repas.</w:t>
      </w:r>
    </w:p>
    <w:p w:rsidR="00DA42CB" w:rsidRDefault="00BB1920">
      <w:pPr>
        <w:rPr>
          <w:b/>
        </w:rPr>
      </w:pPr>
      <w:r>
        <w:rPr>
          <w:b/>
        </w:rPr>
        <w:t>4 points principaux ont été traités:</w:t>
      </w:r>
    </w:p>
    <w:p w:rsidR="00DA42CB" w:rsidRDefault="00CC0C28">
      <w:pPr>
        <w:rPr>
          <w:b/>
        </w:rPr>
      </w:pPr>
      <w:r>
        <w:rPr>
          <w:b/>
          <w:color w:val="FF0000"/>
          <w:u w:val="single"/>
        </w:rPr>
        <w:t>I</w:t>
      </w:r>
      <w:r w:rsidR="00BB1920">
        <w:rPr>
          <w:b/>
          <w:color w:val="FF0000"/>
          <w:u w:val="single"/>
        </w:rPr>
        <w:t>)</w:t>
      </w:r>
      <w:r>
        <w:rPr>
          <w:b/>
          <w:color w:val="FF0000"/>
          <w:u w:val="single"/>
        </w:rPr>
        <w:t xml:space="preserve"> </w:t>
      </w:r>
      <w:r w:rsidR="00BB1920">
        <w:rPr>
          <w:b/>
          <w:color w:val="FF0000"/>
          <w:u w:val="single"/>
        </w:rPr>
        <w:t xml:space="preserve">Lecture  et approbation du procès- verbal de la dernière AG </w:t>
      </w:r>
      <w:r w:rsidR="00BB1920">
        <w:rPr>
          <w:b/>
        </w:rPr>
        <w:t xml:space="preserve"> du </w:t>
      </w:r>
      <w:r w:rsidR="00BB1920" w:rsidRPr="007E56BB">
        <w:rPr>
          <w:b/>
          <w:u w:val="single"/>
        </w:rPr>
        <w:t>1</w:t>
      </w:r>
      <w:r w:rsidR="007E56BB" w:rsidRPr="007E56BB">
        <w:rPr>
          <w:b/>
          <w:u w:val="single"/>
        </w:rPr>
        <w:t>7 MARS  2023</w:t>
      </w:r>
      <w:r w:rsidR="00BB1920">
        <w:rPr>
          <w:b/>
        </w:rPr>
        <w:t xml:space="preserve"> de l’AMEREVE </w:t>
      </w:r>
      <w:r w:rsidR="0055341B">
        <w:rPr>
          <w:b/>
        </w:rPr>
        <w:t>rédigée par le Dr Patrick CLERDAN</w:t>
      </w:r>
      <w:r w:rsidR="00BB1920">
        <w:rPr>
          <w:b/>
        </w:rPr>
        <w:t>:</w:t>
      </w:r>
      <w:r>
        <w:rPr>
          <w:b/>
        </w:rPr>
        <w:t xml:space="preserve"> </w:t>
      </w:r>
      <w:r w:rsidR="00BB1920">
        <w:rPr>
          <w:b/>
        </w:rPr>
        <w:t>Dr.</w:t>
      </w:r>
      <w:r w:rsidR="008B3561">
        <w:rPr>
          <w:b/>
        </w:rPr>
        <w:t xml:space="preserve"> </w:t>
      </w:r>
      <w:r w:rsidR="007E56BB">
        <w:rPr>
          <w:b/>
        </w:rPr>
        <w:t>BERSANI Daniel</w:t>
      </w:r>
      <w:r>
        <w:rPr>
          <w:b/>
        </w:rPr>
        <w:t>.</w:t>
      </w:r>
    </w:p>
    <w:p w:rsidR="00DA42CB" w:rsidRDefault="00BB1920">
      <w:pPr>
        <w:rPr>
          <w:b/>
        </w:rPr>
      </w:pPr>
      <w:r>
        <w:rPr>
          <w:b/>
          <w:color w:val="FF0000"/>
        </w:rPr>
        <w:t>II</w:t>
      </w:r>
      <w:r>
        <w:rPr>
          <w:b/>
          <w:color w:val="FF0000"/>
          <w:u w:val="single"/>
        </w:rPr>
        <w:t>) Approbation des comptes de l’exercice 2022</w:t>
      </w:r>
      <w:r>
        <w:rPr>
          <w:b/>
        </w:rPr>
        <w:t xml:space="preserve"> après lecture par Mme LEPRINCE Evelyne.</w:t>
      </w:r>
    </w:p>
    <w:p w:rsidR="00DA42CB" w:rsidRDefault="00BB1920">
      <w:pPr>
        <w:rPr>
          <w:b/>
        </w:rPr>
      </w:pPr>
      <w:r>
        <w:rPr>
          <w:b/>
        </w:rPr>
        <w:t>En résumé, la comptabilité affichait les soldes suivants:</w:t>
      </w:r>
    </w:p>
    <w:p w:rsidR="00DA42CB" w:rsidRDefault="00BB1920">
      <w:pPr>
        <w:rPr>
          <w:b/>
        </w:rPr>
      </w:pPr>
      <w:r>
        <w:rPr>
          <w:b/>
        </w:rPr>
        <w:t xml:space="preserve">Recettes :   </w:t>
      </w:r>
      <w:r w:rsidR="00CC0C28">
        <w:rPr>
          <w:b/>
        </w:rPr>
        <w:t xml:space="preserve">23 791 </w:t>
      </w:r>
      <w:r>
        <w:rPr>
          <w:b/>
        </w:rPr>
        <w:t xml:space="preserve">€ ; intérêts de placements : </w:t>
      </w:r>
      <w:r w:rsidR="00CC0C28">
        <w:rPr>
          <w:b/>
        </w:rPr>
        <w:t xml:space="preserve">1 655 </w:t>
      </w:r>
      <w:r>
        <w:rPr>
          <w:b/>
        </w:rPr>
        <w:t>€</w:t>
      </w:r>
    </w:p>
    <w:p w:rsidR="00DA42CB" w:rsidRDefault="00CC0C28">
      <w:pPr>
        <w:ind w:firstLineChars="50" w:firstLine="120"/>
        <w:rPr>
          <w:b/>
        </w:rPr>
      </w:pPr>
      <w:r>
        <w:rPr>
          <w:b/>
        </w:rPr>
        <w:t>Soit un solde au 31/12/2023</w:t>
      </w:r>
      <w:r w:rsidR="00BB1920">
        <w:rPr>
          <w:b/>
        </w:rPr>
        <w:t xml:space="preserve"> : </w:t>
      </w:r>
      <w:r>
        <w:rPr>
          <w:b/>
        </w:rPr>
        <w:t xml:space="preserve">25 446 </w:t>
      </w:r>
      <w:r w:rsidR="00BB1920">
        <w:rPr>
          <w:b/>
        </w:rPr>
        <w:t>€</w:t>
      </w:r>
    </w:p>
    <w:p w:rsidR="00DA42CB" w:rsidRDefault="00CC0C28">
      <w:pPr>
        <w:rPr>
          <w:b/>
        </w:rPr>
      </w:pPr>
      <w:r>
        <w:rPr>
          <w:b/>
        </w:rPr>
        <w:t>Dépenses pour l’exercice 2023</w:t>
      </w:r>
      <w:r w:rsidR="00BB1920">
        <w:rPr>
          <w:b/>
        </w:rPr>
        <w:t> </w:t>
      </w:r>
      <w:r w:rsidR="006677BE">
        <w:rPr>
          <w:b/>
        </w:rPr>
        <w:t xml:space="preserve">: </w:t>
      </w:r>
      <w:r>
        <w:rPr>
          <w:b/>
        </w:rPr>
        <w:t xml:space="preserve">19 534 </w:t>
      </w:r>
      <w:r w:rsidR="00BB1920">
        <w:rPr>
          <w:b/>
        </w:rPr>
        <w:t>€</w:t>
      </w:r>
    </w:p>
    <w:p w:rsidR="00DA42CB" w:rsidRDefault="00BB1920">
      <w:pPr>
        <w:rPr>
          <w:b/>
        </w:rPr>
      </w:pPr>
      <w:r>
        <w:rPr>
          <w:b/>
        </w:rPr>
        <w:t>Différence </w:t>
      </w:r>
      <w:r w:rsidR="007E56BB">
        <w:rPr>
          <w:b/>
        </w:rPr>
        <w:t>: il</w:t>
      </w:r>
      <w:r>
        <w:rPr>
          <w:b/>
        </w:rPr>
        <w:t xml:space="preserve"> existe un solde positif de </w:t>
      </w:r>
      <w:r w:rsidR="00CC0C28">
        <w:rPr>
          <w:b/>
        </w:rPr>
        <w:t xml:space="preserve">5 912 </w:t>
      </w:r>
      <w:r>
        <w:rPr>
          <w:b/>
        </w:rPr>
        <w:t>€.</w:t>
      </w:r>
    </w:p>
    <w:p w:rsidR="00DA42CB" w:rsidRDefault="007E56BB">
      <w:pPr>
        <w:rPr>
          <w:b/>
        </w:rPr>
      </w:pPr>
      <w:r>
        <w:rPr>
          <w:b/>
        </w:rPr>
        <w:t xml:space="preserve">En </w:t>
      </w:r>
      <w:r w:rsidR="00597FA5">
        <w:rPr>
          <w:b/>
          <w:u w:val="single"/>
        </w:rPr>
        <w:t>2023</w:t>
      </w:r>
      <w:r w:rsidR="006677BE">
        <w:rPr>
          <w:b/>
        </w:rPr>
        <w:t>, il</w:t>
      </w:r>
      <w:r w:rsidR="00BB1920">
        <w:rPr>
          <w:b/>
        </w:rPr>
        <w:t xml:space="preserve"> y avait</w:t>
      </w:r>
      <w:r w:rsidR="00597FA5">
        <w:rPr>
          <w:b/>
        </w:rPr>
        <w:t xml:space="preserve"> </w:t>
      </w:r>
      <w:r w:rsidR="00875EBA">
        <w:rPr>
          <w:b/>
        </w:rPr>
        <w:t xml:space="preserve">438 </w:t>
      </w:r>
      <w:r w:rsidR="006677BE">
        <w:rPr>
          <w:b/>
        </w:rPr>
        <w:t xml:space="preserve">adhérents </w:t>
      </w:r>
      <w:bookmarkStart w:id="0" w:name="_GoBack"/>
      <w:bookmarkEnd w:id="0"/>
      <w:r w:rsidR="0055341B">
        <w:rPr>
          <w:b/>
        </w:rPr>
        <w:t>(304</w:t>
      </w:r>
      <w:r w:rsidR="00875EBA">
        <w:rPr>
          <w:b/>
        </w:rPr>
        <w:t xml:space="preserve"> </w:t>
      </w:r>
      <w:r w:rsidR="00BB1920">
        <w:rPr>
          <w:b/>
        </w:rPr>
        <w:t>médecins</w:t>
      </w:r>
      <w:r w:rsidR="006677BE">
        <w:rPr>
          <w:b/>
        </w:rPr>
        <w:t xml:space="preserve">, </w:t>
      </w:r>
      <w:r w:rsidR="00875EBA">
        <w:rPr>
          <w:b/>
        </w:rPr>
        <w:t>134</w:t>
      </w:r>
      <w:r w:rsidR="00597FA5">
        <w:rPr>
          <w:b/>
        </w:rPr>
        <w:t xml:space="preserve"> </w:t>
      </w:r>
      <w:r w:rsidR="00BB1920">
        <w:rPr>
          <w:b/>
        </w:rPr>
        <w:t>conjoints survivants).</w:t>
      </w:r>
    </w:p>
    <w:p w:rsidR="00DA42CB" w:rsidRDefault="00BB1920">
      <w:pPr>
        <w:rPr>
          <w:b/>
        </w:rPr>
      </w:pPr>
      <w:r>
        <w:rPr>
          <w:b/>
        </w:rPr>
        <w:t xml:space="preserve">Approbation du quitus à Mme </w:t>
      </w:r>
      <w:r w:rsidR="007E56BB">
        <w:rPr>
          <w:b/>
        </w:rPr>
        <w:t>LEPRINCE POUR SA GESTION DE 2</w:t>
      </w:r>
      <w:r w:rsidR="007E56BB" w:rsidRPr="007E56BB">
        <w:rPr>
          <w:b/>
          <w:u w:val="single"/>
        </w:rPr>
        <w:t>023</w:t>
      </w:r>
      <w:r>
        <w:rPr>
          <w:b/>
        </w:rPr>
        <w:t xml:space="preserve"> ET DES ANNEES ANTERIEURES: quitus adopté à l’unanimité.</w:t>
      </w:r>
    </w:p>
    <w:p w:rsidR="00DA42CB" w:rsidRDefault="00BB1920">
      <w:pPr>
        <w:rPr>
          <w:b/>
        </w:rPr>
      </w:pPr>
      <w:r>
        <w:rPr>
          <w:b/>
        </w:rPr>
        <w:t>NB </w:t>
      </w:r>
      <w:r w:rsidR="007E56BB">
        <w:rPr>
          <w:b/>
        </w:rPr>
        <w:t>: la</w:t>
      </w:r>
      <w:r>
        <w:rPr>
          <w:b/>
        </w:rPr>
        <w:t xml:space="preserve"> comptabilité a été réalisée par la société ACOM.</w:t>
      </w:r>
    </w:p>
    <w:p w:rsidR="00DA42CB" w:rsidRDefault="00CC0C28">
      <w:pPr>
        <w:rPr>
          <w:b/>
        </w:rPr>
      </w:pPr>
      <w:r>
        <w:rPr>
          <w:b/>
          <w:color w:val="FF0000"/>
          <w:u w:val="single"/>
        </w:rPr>
        <w:t>III) Election de</w:t>
      </w:r>
      <w:r w:rsidR="00BB1920">
        <w:rPr>
          <w:b/>
          <w:color w:val="FF0000"/>
          <w:u w:val="single"/>
        </w:rPr>
        <w:t xml:space="preserve"> membres </w:t>
      </w:r>
      <w:r>
        <w:rPr>
          <w:b/>
          <w:color w:val="FF0000"/>
          <w:u w:val="single"/>
        </w:rPr>
        <w:t>au</w:t>
      </w:r>
      <w:r w:rsidR="00BB1920">
        <w:rPr>
          <w:b/>
          <w:color w:val="FF0000"/>
          <w:u w:val="single"/>
        </w:rPr>
        <w:t xml:space="preserve"> bureau du CA</w:t>
      </w:r>
      <w:r w:rsidR="00BB1920">
        <w:rPr>
          <w:b/>
        </w:rPr>
        <w:t xml:space="preserve"> </w:t>
      </w:r>
      <w:r w:rsidR="00721FB8">
        <w:rPr>
          <w:b/>
        </w:rPr>
        <w:t xml:space="preserve">: </w:t>
      </w:r>
      <w:r>
        <w:rPr>
          <w:b/>
        </w:rPr>
        <w:t>deux candidatures spontanées se sont manifestées, deux collègues fraichement retraités, donc jeunes et prêts à prendre la relève. Un sang neuf, indispensable car l’association fonctionne grâce aux bénévoles, impliqués pour certains depuis plus de dix ans</w:t>
      </w:r>
    </w:p>
    <w:p w:rsidR="00DA42CB" w:rsidRDefault="00BB1920">
      <w:pPr>
        <w:rPr>
          <w:b/>
        </w:rPr>
      </w:pPr>
      <w:r>
        <w:rPr>
          <w:b/>
        </w:rPr>
        <w:lastRenderedPageBreak/>
        <w:t xml:space="preserve">Sont  </w:t>
      </w:r>
      <w:r w:rsidR="00CC0C28">
        <w:rPr>
          <w:b/>
        </w:rPr>
        <w:t>élus</w:t>
      </w:r>
      <w:r>
        <w:rPr>
          <w:b/>
        </w:rPr>
        <w:t xml:space="preserve"> à </w:t>
      </w:r>
      <w:r w:rsidR="00CC0C28">
        <w:rPr>
          <w:b/>
        </w:rPr>
        <w:t>l’unanimité les deux candidats</w:t>
      </w:r>
      <w:r w:rsidR="006677BE">
        <w:rPr>
          <w:b/>
        </w:rPr>
        <w:t>, à</w:t>
      </w:r>
      <w:r>
        <w:rPr>
          <w:b/>
        </w:rPr>
        <w:t xml:space="preserve"> savoir:</w:t>
      </w:r>
    </w:p>
    <w:p w:rsidR="00DA42CB" w:rsidRDefault="00BB1920" w:rsidP="00A47ED3">
      <w:pPr>
        <w:rPr>
          <w:b/>
        </w:rPr>
      </w:pPr>
      <w:r>
        <w:rPr>
          <w:b/>
        </w:rPr>
        <w:t>-</w:t>
      </w:r>
      <w:r w:rsidR="008B3561">
        <w:rPr>
          <w:b/>
        </w:rPr>
        <w:t xml:space="preserve"> </w:t>
      </w:r>
      <w:r w:rsidR="006677BE">
        <w:rPr>
          <w:b/>
        </w:rPr>
        <w:t xml:space="preserve">Dr. </w:t>
      </w:r>
      <w:r w:rsidR="00875EBA">
        <w:rPr>
          <w:b/>
        </w:rPr>
        <w:t>Vincent BOISSERIE-LACROIX</w:t>
      </w:r>
    </w:p>
    <w:p w:rsidR="00A47ED3" w:rsidRDefault="00A47ED3" w:rsidP="00A47ED3">
      <w:pPr>
        <w:rPr>
          <w:b/>
        </w:rPr>
      </w:pPr>
      <w:r>
        <w:rPr>
          <w:b/>
        </w:rPr>
        <w:t>- Dr.</w:t>
      </w:r>
      <w:r w:rsidR="00875EBA">
        <w:rPr>
          <w:b/>
        </w:rPr>
        <w:t xml:space="preserve"> Patrick ROMBERG</w:t>
      </w:r>
    </w:p>
    <w:p w:rsidR="00DA42CB" w:rsidRDefault="00BB1920">
      <w:pPr>
        <w:rPr>
          <w:b/>
        </w:rPr>
      </w:pPr>
      <w:r>
        <w:rPr>
          <w:b/>
          <w:color w:val="FF0000"/>
          <w:u w:val="single"/>
        </w:rPr>
        <w:t>IV) Allocution de la Présidente</w:t>
      </w:r>
      <w:r>
        <w:rPr>
          <w:b/>
        </w:rPr>
        <w:t xml:space="preserve"> </w:t>
      </w:r>
      <w:r w:rsidR="006677BE">
        <w:rPr>
          <w:b/>
        </w:rPr>
        <w:t>: rapport</w:t>
      </w:r>
      <w:r>
        <w:rPr>
          <w:b/>
        </w:rPr>
        <w:t xml:space="preserve"> moral et </w:t>
      </w:r>
      <w:r w:rsidR="006677BE">
        <w:rPr>
          <w:b/>
        </w:rPr>
        <w:t>adoption.</w:t>
      </w:r>
    </w:p>
    <w:p w:rsidR="00DA42CB" w:rsidRDefault="00BB1920" w:rsidP="00875EBA">
      <w:pPr>
        <w:rPr>
          <w:b/>
        </w:rPr>
      </w:pPr>
      <w:r>
        <w:rPr>
          <w:b/>
        </w:rPr>
        <w:t xml:space="preserve">Le Docteur Roselyne </w:t>
      </w:r>
      <w:r w:rsidR="006677BE">
        <w:rPr>
          <w:b/>
        </w:rPr>
        <w:t>CALES, Présidente</w:t>
      </w:r>
      <w:r>
        <w:rPr>
          <w:b/>
        </w:rPr>
        <w:t xml:space="preserve"> de l’AMEREVE AQUITAINE-ANTILLLES, </w:t>
      </w:r>
      <w:r w:rsidR="00875EBA">
        <w:rPr>
          <w:b/>
        </w:rPr>
        <w:t xml:space="preserve">annonce sa </w:t>
      </w:r>
      <w:r w:rsidR="00426880">
        <w:rPr>
          <w:b/>
        </w:rPr>
        <w:t>démission</w:t>
      </w:r>
      <w:r w:rsidR="00875EBA">
        <w:rPr>
          <w:b/>
        </w:rPr>
        <w:t xml:space="preserve"> du</w:t>
      </w:r>
      <w:r w:rsidR="00426880">
        <w:rPr>
          <w:b/>
        </w:rPr>
        <w:t xml:space="preserve"> </w:t>
      </w:r>
      <w:r w:rsidR="00875EBA">
        <w:rPr>
          <w:b/>
        </w:rPr>
        <w:t>poste de Présidente</w:t>
      </w:r>
      <w:r w:rsidR="00426880">
        <w:rPr>
          <w:b/>
        </w:rPr>
        <w:t xml:space="preserve">. Elle formule le désir de prendre un peu de distance et se félicite que du sang neuf vienne continuer et même dynamiser notre association. Elle souhaite par ailleurs continuer à défendre les intérêts des retraités, et nous informe de son dépôt de candidature sur un des postes de délégué </w:t>
      </w:r>
      <w:r w:rsidR="00F14F57">
        <w:rPr>
          <w:b/>
        </w:rPr>
        <w:t>au Collège des retraités de la CARMF</w:t>
      </w:r>
      <w:r w:rsidR="00426880">
        <w:rPr>
          <w:b/>
        </w:rPr>
        <w:t>.</w:t>
      </w:r>
    </w:p>
    <w:p w:rsidR="00DA42CB" w:rsidRDefault="00426880">
      <w:pPr>
        <w:rPr>
          <w:b/>
        </w:rPr>
      </w:pPr>
      <w:r>
        <w:rPr>
          <w:b/>
        </w:rPr>
        <w:t>Elle est longuement applaudie, le DR Lemarchand la remercie vivement et se félicite de ces années de travail en commun qui ont permis de faire vivre l’’AMEREVE AQUITAINE-ANTILLLES.</w:t>
      </w:r>
    </w:p>
    <w:p w:rsidR="00DA42CB" w:rsidRDefault="00426880" w:rsidP="00426880">
      <w:pPr>
        <w:rPr>
          <w:b/>
        </w:rPr>
      </w:pPr>
      <w:r>
        <w:rPr>
          <w:b/>
        </w:rPr>
        <w:t>An nom des membres du CA, et de tous les adhérents un cadeau souvenir lui est remis sous les applaudissements</w:t>
      </w:r>
      <w:r w:rsidR="00F14F57">
        <w:rPr>
          <w:b/>
        </w:rPr>
        <w:t xml:space="preserve"> nourris.</w:t>
      </w:r>
    </w:p>
    <w:p w:rsidR="00DA42CB" w:rsidRDefault="00DA42CB">
      <w:pPr>
        <w:rPr>
          <w:b/>
        </w:rPr>
      </w:pPr>
    </w:p>
    <w:p w:rsidR="00DA42CB" w:rsidRDefault="00BB1920">
      <w:pPr>
        <w:rPr>
          <w:b/>
        </w:rPr>
      </w:pPr>
      <w:r>
        <w:rPr>
          <w:b/>
        </w:rPr>
        <w:t>F</w:t>
      </w:r>
      <w:r w:rsidR="00426880">
        <w:rPr>
          <w:b/>
        </w:rPr>
        <w:t>in de l’ASSEMBLEE GENERALE à 9h10.</w:t>
      </w:r>
    </w:p>
    <w:p w:rsidR="00DA42CB" w:rsidRDefault="00DA42CB"/>
    <w:sectPr w:rsidR="00DA42CB" w:rsidSect="0038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4B" w:rsidRDefault="0014304B">
      <w:pPr>
        <w:spacing w:line="240" w:lineRule="auto"/>
      </w:pPr>
      <w:r>
        <w:separator/>
      </w:r>
    </w:p>
  </w:endnote>
  <w:endnote w:type="continuationSeparator" w:id="0">
    <w:p w:rsidR="0014304B" w:rsidRDefault="00143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4B" w:rsidRDefault="0014304B">
      <w:pPr>
        <w:spacing w:before="0" w:after="0"/>
      </w:pPr>
      <w:r>
        <w:separator/>
      </w:r>
    </w:p>
  </w:footnote>
  <w:footnote w:type="continuationSeparator" w:id="0">
    <w:p w:rsidR="0014304B" w:rsidRDefault="0014304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B70"/>
    <w:rsid w:val="00057BD9"/>
    <w:rsid w:val="0014304B"/>
    <w:rsid w:val="00246C52"/>
    <w:rsid w:val="00384E99"/>
    <w:rsid w:val="003B18F0"/>
    <w:rsid w:val="003C388C"/>
    <w:rsid w:val="00426880"/>
    <w:rsid w:val="004F096A"/>
    <w:rsid w:val="0055341B"/>
    <w:rsid w:val="00597FA5"/>
    <w:rsid w:val="006677BE"/>
    <w:rsid w:val="00683B70"/>
    <w:rsid w:val="00721FB8"/>
    <w:rsid w:val="007E56BB"/>
    <w:rsid w:val="0084313B"/>
    <w:rsid w:val="00875EBA"/>
    <w:rsid w:val="008949C8"/>
    <w:rsid w:val="008B3561"/>
    <w:rsid w:val="00924384"/>
    <w:rsid w:val="00950515"/>
    <w:rsid w:val="00A47ED3"/>
    <w:rsid w:val="00AC0F06"/>
    <w:rsid w:val="00BB1920"/>
    <w:rsid w:val="00CC0C28"/>
    <w:rsid w:val="00D14C59"/>
    <w:rsid w:val="00DA42CB"/>
    <w:rsid w:val="00DA4589"/>
    <w:rsid w:val="00DC7822"/>
    <w:rsid w:val="00E85879"/>
    <w:rsid w:val="00EE3FC3"/>
    <w:rsid w:val="00F14F57"/>
    <w:rsid w:val="00F56501"/>
    <w:rsid w:val="41D16BBF"/>
    <w:rsid w:val="5F7D5A3E"/>
    <w:rsid w:val="61E514A8"/>
    <w:rsid w:val="72C9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99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16</cp:revision>
  <cp:lastPrinted>2024-04-14T08:51:00Z</cp:lastPrinted>
  <dcterms:created xsi:type="dcterms:W3CDTF">2024-02-06T09:36:00Z</dcterms:created>
  <dcterms:modified xsi:type="dcterms:W3CDTF">2024-04-14T08:51:00Z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05BE848FE65242B393845BB90154D395</vt:lpwstr>
  </property>
</Properties>
</file>