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7A" w:rsidRPr="00ED1A7A" w:rsidRDefault="00ED1A7A" w:rsidP="00FA15DF">
      <w:pPr>
        <w:shd w:val="clear" w:color="auto" w:fill="FFFFFF"/>
        <w:spacing w:before="100" w:beforeAutospacing="1" w:after="100" w:afterAutospacing="1" w:line="240" w:lineRule="auto"/>
        <w:ind w:right="15"/>
        <w:rPr>
          <w:rFonts w:ascii="Segoe UI" w:eastAsia="Times New Roman" w:hAnsi="Segoe UI" w:cs="Segoe UI"/>
          <w:color w:val="B9BDC5"/>
          <w:sz w:val="20"/>
          <w:szCs w:val="20"/>
          <w:lang w:eastAsia="fr-FR"/>
        </w:rPr>
      </w:pPr>
      <w:r w:rsidRPr="00883FA6">
        <w:rPr>
          <w:rFonts w:ascii="Segoe UI" w:eastAsia="Times New Roman" w:hAnsi="Segoe UI" w:cs="Segoe UI"/>
          <w:b/>
          <w:bCs/>
          <w:color w:val="B9BDC5"/>
          <w:sz w:val="2"/>
          <w:szCs w:val="20"/>
          <w:lang w:eastAsia="fr-FR"/>
        </w:rPr>
        <w:fldChar w:fldCharType="begin"/>
      </w:r>
      <w:r w:rsidRPr="00883FA6">
        <w:rPr>
          <w:rFonts w:ascii="Segoe UI" w:eastAsia="Times New Roman" w:hAnsi="Segoe UI" w:cs="Segoe UI"/>
          <w:b/>
          <w:bCs/>
          <w:color w:val="B9BDC5"/>
          <w:sz w:val="2"/>
          <w:szCs w:val="20"/>
          <w:lang w:eastAsia="fr-FR"/>
        </w:rPr>
        <w:instrText xml:space="preserve"> HYPERLINK "mailto:henri.romeu@orange.fr" \o "henri.romeu@orange.fr" </w:instrText>
      </w:r>
      <w:r w:rsidRPr="00883FA6">
        <w:rPr>
          <w:rFonts w:ascii="Segoe UI" w:eastAsia="Times New Roman" w:hAnsi="Segoe UI" w:cs="Segoe UI"/>
          <w:b/>
          <w:bCs/>
          <w:color w:val="B9BDC5"/>
          <w:sz w:val="2"/>
          <w:szCs w:val="20"/>
          <w:lang w:eastAsia="fr-FR"/>
        </w:rPr>
        <w:fldChar w:fldCharType="separate"/>
      </w:r>
      <w:r w:rsidRPr="00883FA6">
        <w:rPr>
          <w:rFonts w:ascii="Segoe UI" w:eastAsia="Times New Roman" w:hAnsi="Segoe UI" w:cs="Segoe UI"/>
          <w:b/>
          <w:bCs/>
          <w:color w:val="000000"/>
          <w:sz w:val="2"/>
          <w:szCs w:val="20"/>
          <w:lang w:eastAsia="fr-FR"/>
        </w:rPr>
        <w:t>Henri ROMEU </w:t>
      </w:r>
      <w:r w:rsidRPr="00883FA6">
        <w:rPr>
          <w:rFonts w:ascii="Segoe UI" w:eastAsia="Times New Roman" w:hAnsi="Segoe UI" w:cs="Segoe UI"/>
          <w:color w:val="000000"/>
          <w:sz w:val="2"/>
          <w:szCs w:val="20"/>
          <w:lang w:eastAsia="fr-FR"/>
        </w:rPr>
        <w:t>&lt;henri.romeu@orange.fr&gt;</w:t>
      </w:r>
      <w:r w:rsidRPr="00883FA6">
        <w:rPr>
          <w:rFonts w:ascii="Segoe UI" w:eastAsia="Times New Roman" w:hAnsi="Segoe UI" w:cs="Segoe UI"/>
          <w:b/>
          <w:bCs/>
          <w:color w:val="B9BDC5"/>
          <w:sz w:val="2"/>
          <w:szCs w:val="20"/>
          <w:lang w:eastAsia="fr-FR"/>
        </w:rPr>
        <w:fldChar w:fldCharType="end"/>
      </w:r>
      <w:r w:rsidR="00FA15DF">
        <w:rPr>
          <w:rFonts w:ascii="Segoe UI" w:eastAsia="Times New Roman" w:hAnsi="Segoe UI" w:cs="Segoe UI"/>
          <w:sz w:val="2"/>
          <w:szCs w:val="20"/>
          <w:lang w:eastAsia="fr-FR"/>
        </w:rPr>
        <w:t>danielever</w:t>
      </w:r>
    </w:p>
    <w:p w:rsidR="00ED1A7A" w:rsidRPr="00ED1A7A" w:rsidRDefault="00ED1A7A" w:rsidP="00ED1A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20"/>
          <w:lang w:eastAsia="fr-FR"/>
        </w:rPr>
      </w:pPr>
      <w:r w:rsidRPr="00FA15DF">
        <w:rPr>
          <w:rFonts w:ascii="Mistral" w:eastAsia="Times New Roman" w:hAnsi="Mistral" w:cs="Segoe UI"/>
          <w:color w:val="244061"/>
          <w:sz w:val="180"/>
          <w:szCs w:val="200"/>
          <w:lang w:eastAsia="fr-FR"/>
        </w:rPr>
        <w:t xml:space="preserve">La </w:t>
      </w:r>
      <w:proofErr w:type="spellStart"/>
      <w:r w:rsidRPr="00FA15DF">
        <w:rPr>
          <w:rFonts w:ascii="Mistral" w:eastAsia="Times New Roman" w:hAnsi="Mistral" w:cs="Segoe UI"/>
          <w:color w:val="244061"/>
          <w:sz w:val="180"/>
          <w:szCs w:val="200"/>
          <w:lang w:eastAsia="fr-FR"/>
        </w:rPr>
        <w:t>Fara</w:t>
      </w:r>
      <w:proofErr w:type="spellEnd"/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20"/>
          <w:lang w:eastAsia="fr-FR"/>
        </w:rPr>
      </w:pPr>
      <w:proofErr w:type="gramStart"/>
      <w:r w:rsidRPr="00FA15DF">
        <w:rPr>
          <w:rFonts w:ascii="Mistral" w:eastAsia="Times New Roman" w:hAnsi="Mistral" w:cs="Segoe UI"/>
          <w:color w:val="244061"/>
          <w:sz w:val="72"/>
          <w:szCs w:val="96"/>
          <w:lang w:eastAsia="fr-FR"/>
        </w:rPr>
        <w:t>vous</w:t>
      </w:r>
      <w:proofErr w:type="gramEnd"/>
      <w:r w:rsidRPr="00FA15DF">
        <w:rPr>
          <w:rFonts w:ascii="Mistral" w:eastAsia="Times New Roman" w:hAnsi="Mistral" w:cs="Segoe UI"/>
          <w:color w:val="244061"/>
          <w:sz w:val="72"/>
          <w:szCs w:val="96"/>
          <w:lang w:eastAsia="fr-FR"/>
        </w:rPr>
        <w:t xml:space="preserve"> adresse ses meilleurs vœux de</w:t>
      </w:r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20"/>
          <w:lang w:eastAsia="fr-FR"/>
        </w:rPr>
      </w:pPr>
      <w:r w:rsidRPr="00FA15DF">
        <w:rPr>
          <w:rFonts w:ascii="Mistral" w:eastAsia="Times New Roman" w:hAnsi="Mistral" w:cs="Segoe UI"/>
          <w:color w:val="244061"/>
          <w:sz w:val="72"/>
          <w:szCs w:val="96"/>
          <w:lang w:eastAsia="fr-FR"/>
        </w:rPr>
        <w:t>Bonne et Heureuse Année </w:t>
      </w:r>
    </w:p>
    <w:p w:rsidR="00ED1A7A" w:rsidRPr="00ED1A7A" w:rsidRDefault="00ED1A7A" w:rsidP="00FA15D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FA15DF">
        <w:rPr>
          <w:rFonts w:ascii="Mistral" w:eastAsia="Times New Roman" w:hAnsi="Mistral" w:cs="Segoe UI"/>
          <w:color w:val="244061"/>
          <w:sz w:val="96"/>
          <w:szCs w:val="144"/>
          <w:lang w:eastAsia="fr-FR"/>
        </w:rPr>
        <w:t>2017</w:t>
      </w:r>
      <w:r w:rsidRPr="00ED1A7A">
        <w:rPr>
          <w:rFonts w:ascii="Segoe UI" w:eastAsia="Times New Roman" w:hAnsi="Segoe UI" w:cs="Segoe UI"/>
          <w:color w:val="000080"/>
          <w:sz w:val="28"/>
          <w:szCs w:val="28"/>
          <w:lang w:eastAsia="fr-FR"/>
        </w:rPr>
        <w:br/>
      </w:r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20"/>
          <w:lang w:eastAsia="fr-FR"/>
        </w:rPr>
      </w:pP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L’année 2016 se termine avec la fin de la mensualisation. </w:t>
      </w:r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20"/>
          <w:lang w:eastAsia="fr-FR"/>
        </w:rPr>
      </w:pP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Nous aurons notre dernier treizième mois dans quelques jours. </w:t>
      </w:r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20"/>
          <w:lang w:eastAsia="fr-FR"/>
        </w:rPr>
      </w:pP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Nos retraites n’ont pas été trop bousculées mais nous devons être plus que jamais mobilisés. </w:t>
      </w:r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20"/>
          <w:lang w:eastAsia="fr-FR"/>
        </w:rPr>
      </w:pP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Nos pensions ne baisseront pas en chiffre brut, mais notre pouvoir d’achat sera peut-être encore un peu grignoté.  </w:t>
      </w:r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20"/>
          <w:lang w:eastAsia="fr-FR"/>
        </w:rPr>
      </w:pP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Nous mettons beaucoup d’espoir sur la retraite en temps choisi qui commence au 1° janvier. </w:t>
      </w:r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20"/>
          <w:lang w:eastAsia="fr-FR"/>
        </w:rPr>
      </w:pP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Souhaitons qu’ils ne soient pas déçus.</w:t>
      </w:r>
    </w:p>
    <w:p w:rsidR="00ED1A7A" w:rsidRPr="00ED1A7A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Cette année 2016 a également été marquée par la dissolution de l’association de la 11° région et sa reconstruction. </w:t>
      </w:r>
    </w:p>
    <w:p w:rsidR="00ED1A7A" w:rsidRPr="00ED1A7A" w:rsidRDefault="00ED1A7A" w:rsidP="00FA15D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 xml:space="preserve">Elle s’appelle désormais l’ARCMRA et elle est présidée par Roland </w:t>
      </w:r>
      <w:proofErr w:type="spellStart"/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Wagnon</w:t>
      </w:r>
      <w:proofErr w:type="spellEnd"/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.</w:t>
      </w:r>
      <w:r w:rsidRPr="00ED1A7A">
        <w:rPr>
          <w:rFonts w:ascii="Segoe UI" w:eastAsia="Times New Roman" w:hAnsi="Segoe UI" w:cs="Segoe UI"/>
          <w:color w:val="000080"/>
          <w:sz w:val="36"/>
          <w:szCs w:val="36"/>
          <w:lang w:eastAsia="fr-FR"/>
        </w:rPr>
        <w:br/>
      </w:r>
    </w:p>
    <w:p w:rsidR="00ED1A7A" w:rsidRPr="00ED1A7A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FA15DF">
        <w:rPr>
          <w:rFonts w:ascii="Segoe UI" w:eastAsia="Times New Roman" w:hAnsi="Segoe UI" w:cs="Segoe UI"/>
          <w:b/>
          <w:bCs/>
          <w:color w:val="000080"/>
          <w:sz w:val="32"/>
          <w:szCs w:val="36"/>
          <w:lang w:eastAsia="fr-FR"/>
        </w:rPr>
        <w:t>Le Congrès de la FARA</w:t>
      </w: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 se tiendra à RENNES le mardi 17 octobre 2017. Rapports et allocutions le matin.  </w:t>
      </w:r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20"/>
          <w:lang w:eastAsia="fr-FR"/>
        </w:rPr>
      </w:pP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L’après-midi du mardi sera consacrée à la visite de Rennes et le mercredi à une journée de détente au Mont Saint-Michel. </w:t>
      </w:r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18"/>
          <w:szCs w:val="20"/>
          <w:lang w:eastAsia="fr-FR"/>
        </w:rPr>
      </w:pP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Ce sera un très beau congrès et nous espérons qu’il sera, grâce à vous tous, une grande réussite.</w:t>
      </w:r>
    </w:p>
    <w:p w:rsidR="00ED1A7A" w:rsidRPr="00FA15DF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</w:pPr>
    </w:p>
    <w:p w:rsidR="00ED1A7A" w:rsidRPr="00ED1A7A" w:rsidRDefault="00ED1A7A" w:rsidP="00ED1A7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Henri R</w:t>
      </w:r>
      <w:r w:rsidRPr="0047230A">
        <w:rPr>
          <w:rFonts w:ascii="Segoe UI" w:eastAsia="Times New Roman" w:hAnsi="Segoe UI" w:cs="Segoe UI"/>
          <w:color w:val="000080"/>
          <w:sz w:val="28"/>
          <w:szCs w:val="36"/>
          <w:lang w:eastAsia="fr-FR"/>
        </w:rPr>
        <w:t>OMEU</w:t>
      </w:r>
      <w:r w:rsidRPr="00FA15DF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 xml:space="preserve"> et Danièle </w:t>
      </w:r>
      <w:r w:rsidRPr="0047230A">
        <w:rPr>
          <w:rFonts w:ascii="Segoe UI" w:eastAsia="Times New Roman" w:hAnsi="Segoe UI" w:cs="Segoe UI"/>
          <w:color w:val="000080"/>
          <w:sz w:val="32"/>
          <w:szCs w:val="36"/>
          <w:lang w:eastAsia="fr-FR"/>
        </w:rPr>
        <w:t>V</w:t>
      </w:r>
      <w:r w:rsidR="0047230A" w:rsidRPr="0047230A">
        <w:rPr>
          <w:rFonts w:ascii="Segoe UI" w:eastAsia="Times New Roman" w:hAnsi="Segoe UI" w:cs="Segoe UI"/>
          <w:color w:val="000080"/>
          <w:sz w:val="28"/>
          <w:szCs w:val="36"/>
          <w:lang w:eastAsia="fr-FR"/>
        </w:rPr>
        <w:t>ERGNON</w:t>
      </w:r>
    </w:p>
    <w:p w:rsidR="000F4ADF" w:rsidRDefault="000F4ADF">
      <w:bookmarkStart w:id="0" w:name="_GoBack"/>
      <w:bookmarkEnd w:id="0"/>
    </w:p>
    <w:sectPr w:rsidR="000F4ADF" w:rsidSect="00FA15DF">
      <w:pgSz w:w="11906" w:h="16838"/>
      <w:pgMar w:top="51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33E"/>
    <w:multiLevelType w:val="multilevel"/>
    <w:tmpl w:val="3D32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12E80"/>
    <w:multiLevelType w:val="multilevel"/>
    <w:tmpl w:val="29B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7A"/>
    <w:rsid w:val="000F4ADF"/>
    <w:rsid w:val="0047230A"/>
    <w:rsid w:val="00883FA6"/>
    <w:rsid w:val="00ED1A7A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2A2A-27CA-479E-B3F8-6F795DF9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D1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D1A7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ozenge-static">
    <w:name w:val="lozenge-static"/>
    <w:basedOn w:val="Policepardfaut"/>
    <w:rsid w:val="00ED1A7A"/>
  </w:style>
  <w:style w:type="character" w:styleId="Lienhypertexte">
    <w:name w:val="Hyperlink"/>
    <w:basedOn w:val="Policepardfaut"/>
    <w:uiPriority w:val="99"/>
    <w:unhideWhenUsed/>
    <w:rsid w:val="00ED1A7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D1A7A"/>
  </w:style>
  <w:style w:type="character" w:customStyle="1" w:styleId="ampm">
    <w:name w:val="ampm"/>
    <w:basedOn w:val="Policepardfaut"/>
    <w:rsid w:val="00ED1A7A"/>
  </w:style>
  <w:style w:type="paragraph" w:customStyle="1" w:styleId="yiv1032999075msonormal">
    <w:name w:val="yiv1032999075msonormal"/>
    <w:basedOn w:val="Normal"/>
    <w:rsid w:val="00ED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CECEC"/>
                    <w:right w:val="none" w:sz="0" w:space="0" w:color="auto"/>
                  </w:divBdr>
                  <w:divsChild>
                    <w:div w:id="10345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Vergnon</dc:creator>
  <cp:keywords/>
  <dc:description/>
  <cp:lastModifiedBy>Danièle Vergnon</cp:lastModifiedBy>
  <cp:revision>4</cp:revision>
  <cp:lastPrinted>2017-01-02T10:14:00Z</cp:lastPrinted>
  <dcterms:created xsi:type="dcterms:W3CDTF">2017-01-02T10:01:00Z</dcterms:created>
  <dcterms:modified xsi:type="dcterms:W3CDTF">2017-01-02T10:40:00Z</dcterms:modified>
</cp:coreProperties>
</file>